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30" w:rsidRPr="00B87830" w:rsidRDefault="00B87830" w:rsidP="00B87830">
      <w:pPr>
        <w:widowControl/>
        <w:spacing w:line="450" w:lineRule="atLeast"/>
        <w:jc w:val="center"/>
        <w:rPr>
          <w:rFonts w:ascii="宋体" w:eastAsia="宋体" w:hAnsi="宋体" w:cs="宋体"/>
          <w:b/>
          <w:bCs/>
          <w:color w:val="333333"/>
          <w:kern w:val="0"/>
          <w:sz w:val="32"/>
          <w:szCs w:val="32"/>
        </w:rPr>
      </w:pPr>
      <w:r w:rsidRPr="00B87830">
        <w:rPr>
          <w:rFonts w:ascii="宋体" w:eastAsia="宋体" w:hAnsi="宋体" w:cs="宋体" w:hint="eastAsia"/>
          <w:b/>
          <w:bCs/>
          <w:color w:val="333333"/>
          <w:kern w:val="0"/>
          <w:sz w:val="32"/>
          <w:szCs w:val="32"/>
        </w:rPr>
        <w:t>天文学会</w:t>
      </w:r>
      <w:r w:rsidRPr="00B87830">
        <w:rPr>
          <w:rFonts w:ascii="宋体" w:eastAsia="宋体" w:hAnsi="宋体" w:cs="宋体"/>
          <w:b/>
          <w:bCs/>
          <w:color w:val="333333"/>
          <w:kern w:val="0"/>
          <w:sz w:val="32"/>
          <w:szCs w:val="32"/>
        </w:rPr>
        <w:t>入会须知</w:t>
      </w:r>
    </w:p>
    <w:p w:rsidR="007F714A" w:rsidRPr="00B87830" w:rsidRDefault="00B87830" w:rsidP="00B87830">
      <w:pPr>
        <w:widowControl/>
        <w:spacing w:before="100" w:beforeAutospacing="1" w:after="100" w:afterAutospacing="1" w:line="330" w:lineRule="atLeast"/>
        <w:jc w:val="center"/>
        <w:rPr>
          <w:rFonts w:hint="eastAsia"/>
        </w:rPr>
      </w:pPr>
      <w:r w:rsidRPr="00B87830">
        <w:rPr>
          <w:rFonts w:ascii="宋体" w:eastAsia="宋体" w:hAnsi="宋体" w:cs="宋体"/>
          <w:kern w:val="0"/>
          <w:szCs w:val="21"/>
        </w:rPr>
        <w:t>发布时间：2011-07-11</w:t>
      </w:r>
    </w:p>
    <w:p w:rsidR="00B87830" w:rsidRPr="00B87830" w:rsidRDefault="00B87830" w:rsidP="00B87830">
      <w:pPr>
        <w:widowControl/>
        <w:ind w:firstLine="420"/>
        <w:jc w:val="left"/>
        <w:rPr>
          <w:rFonts w:ascii="宋体" w:eastAsia="宋体" w:hAnsi="宋体" w:cs="宋体"/>
          <w:color w:val="333333"/>
          <w:kern w:val="0"/>
          <w:sz w:val="24"/>
          <w:szCs w:val="24"/>
        </w:rPr>
      </w:pPr>
      <w:r w:rsidRPr="00B87830">
        <w:rPr>
          <w:rFonts w:ascii="宋体" w:eastAsia="宋体" w:hAnsi="宋体" w:cs="宋体" w:hint="eastAsia"/>
          <w:b/>
          <w:bCs/>
          <w:color w:val="333333"/>
          <w:kern w:val="0"/>
          <w:sz w:val="28"/>
        </w:rPr>
        <w:t>会员分类</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我会会员包括个人会员和单位会员。个人会员包括普通会员、名誉会员和外籍会员。个人会员是本会组织的主体。</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b/>
          <w:bCs/>
          <w:color w:val="333333"/>
          <w:kern w:val="0"/>
          <w:sz w:val="28"/>
        </w:rPr>
        <w:t>入会条件</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（一）普通会员应具有下列条件之一：</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1、具有助理研究员、讲师、工程师以上技术职务（职称）或相当资格的天文科技人员；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2、取得学士学位或同等学历并在天文学术领域</w:t>
      </w:r>
      <w:proofErr w:type="gramStart"/>
      <w:r w:rsidRPr="00B87830">
        <w:rPr>
          <w:rFonts w:ascii="宋体" w:eastAsia="宋体" w:hAnsi="宋体" w:cs="宋体" w:hint="eastAsia"/>
          <w:color w:val="333333"/>
          <w:kern w:val="0"/>
          <w:sz w:val="24"/>
          <w:szCs w:val="24"/>
        </w:rPr>
        <w:t>作出</w:t>
      </w:r>
      <w:proofErr w:type="gramEnd"/>
      <w:r w:rsidRPr="00B87830">
        <w:rPr>
          <w:rFonts w:ascii="宋体" w:eastAsia="宋体" w:hAnsi="宋体" w:cs="宋体" w:hint="eastAsia"/>
          <w:color w:val="333333"/>
          <w:kern w:val="0"/>
          <w:sz w:val="24"/>
          <w:szCs w:val="24"/>
        </w:rPr>
        <w:t>一定成绩的科技人员；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3、取得天文及相关学科硕士学位者或攻读博士学位的研究生；</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4、热心天文事业并积极支持本会工作，并具有相关专业知识的管理工作者；</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5、热心天文事业并为天文工作</w:t>
      </w:r>
      <w:proofErr w:type="gramStart"/>
      <w:r w:rsidRPr="00B87830">
        <w:rPr>
          <w:rFonts w:ascii="宋体" w:eastAsia="宋体" w:hAnsi="宋体" w:cs="宋体" w:hint="eastAsia"/>
          <w:color w:val="333333"/>
          <w:kern w:val="0"/>
          <w:sz w:val="24"/>
          <w:szCs w:val="24"/>
        </w:rPr>
        <w:t>作出</w:t>
      </w:r>
      <w:proofErr w:type="gramEnd"/>
      <w:r w:rsidRPr="00B87830">
        <w:rPr>
          <w:rFonts w:ascii="宋体" w:eastAsia="宋体" w:hAnsi="宋体" w:cs="宋体" w:hint="eastAsia"/>
          <w:color w:val="333333"/>
          <w:kern w:val="0"/>
          <w:sz w:val="24"/>
          <w:szCs w:val="24"/>
        </w:rPr>
        <w:t>突出成绩的人员。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（二）单位会员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与天文学科有关的、具有一定数量科技队伍、并能积极参加本会活动、支持本会工作的科研、教学、生产等企事业单位和学术团体。</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（三）名誉会员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对天文学发展有重要贡献，具有较高学术成就，且热心参加或协助组织与本会有关的科技交流活动的国内外科学家。</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（四）外籍会员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支持本会活动，符合普通会员条件的外籍天文工作者。</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b/>
          <w:bCs/>
          <w:color w:val="333333"/>
          <w:kern w:val="0"/>
          <w:sz w:val="28"/>
        </w:rPr>
        <w:t>入会方式</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•进入中国天文学会网站首页（</w:t>
      </w:r>
      <w:hyperlink r:id="rId4" w:history="1">
        <w:r w:rsidRPr="00B87830">
          <w:rPr>
            <w:rFonts w:ascii="宋体" w:eastAsia="宋体" w:hAnsi="宋体" w:cs="宋体" w:hint="eastAsia"/>
            <w:color w:val="333333"/>
            <w:kern w:val="0"/>
            <w:sz w:val="24"/>
            <w:szCs w:val="24"/>
            <w:u w:val="single"/>
          </w:rPr>
          <w:t>http://astronomy.pmo.cas</w:t>
        </w:r>
      </w:hyperlink>
      <w:r w:rsidRPr="00B87830">
        <w:rPr>
          <w:rFonts w:ascii="宋体" w:eastAsia="宋体" w:hAnsi="宋体" w:cs="宋体" w:hint="eastAsia"/>
          <w:color w:val="333333"/>
          <w:kern w:val="0"/>
          <w:sz w:val="24"/>
          <w:szCs w:val="24"/>
        </w:rPr>
        <w:t xml:space="preserve">. </w:t>
      </w:r>
      <w:proofErr w:type="spellStart"/>
      <w:r w:rsidRPr="00B87830">
        <w:rPr>
          <w:rFonts w:ascii="宋体" w:eastAsia="宋体" w:hAnsi="宋体" w:cs="宋体" w:hint="eastAsia"/>
          <w:color w:val="333333"/>
          <w:kern w:val="0"/>
          <w:sz w:val="24"/>
          <w:szCs w:val="24"/>
        </w:rPr>
        <w:t>cn</w:t>
      </w:r>
      <w:proofErr w:type="spellEnd"/>
      <w:r w:rsidRPr="00B87830">
        <w:rPr>
          <w:rFonts w:ascii="宋体" w:eastAsia="宋体" w:hAnsi="宋体" w:cs="宋体" w:hint="eastAsia"/>
          <w:color w:val="333333"/>
          <w:kern w:val="0"/>
          <w:sz w:val="24"/>
          <w:szCs w:val="24"/>
        </w:rPr>
        <w:t xml:space="preserve">），点击“申请加入学会”链接，进入后即可填写入会申请表格。 </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•申请者也可直接在中国天文学会网站首页下载中心下载入会申请表格，按要求填写交各省市天文学会。</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b/>
          <w:bCs/>
          <w:color w:val="333333"/>
          <w:kern w:val="0"/>
          <w:sz w:val="28"/>
        </w:rPr>
        <w:t>会员入会的程序</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（一）普通会员、外籍会员和单位会员：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1、提交入会申请书；</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2、经两名以上会员介绍；</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3、经理事会或常务理事会讨论通过；</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（二）名誉会员：</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1、两名以上理事联名提交推荐书；</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2、经常务理事会讨论通过；</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3、报中国科协审查批准；</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4、由理事长或秘书长授予名誉会员证书。</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b/>
          <w:bCs/>
          <w:color w:val="333333"/>
          <w:kern w:val="0"/>
          <w:sz w:val="28"/>
        </w:rPr>
        <w:t>入会资格审核</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lastRenderedPageBreak/>
        <w:t>•中国天文学会委托各省市天文学会、天文小组负责管理各所属地的会员工作和推荐新会员工作。</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•中国天文学会组委会将根据各省市天文学会、天文小组的推荐，审核申请人资料，并将审核通过后名单报理事会或常务理事会讨论通过。</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•在学会网上将公布，当年理事会或常务理事会讨论通过的新会员名单。</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b/>
          <w:bCs/>
          <w:color w:val="333333"/>
          <w:kern w:val="0"/>
          <w:sz w:val="28"/>
        </w:rPr>
        <w:t>会   费</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一、中国天文学会个人会费标准：</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•普通会员每人每年人民币10元整；</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•IAU会员每人每年人民币50元整。</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二、中国天文学会团体会费收费标准：</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 10×普通会员数＋100×IAU会员数＋基数。</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 国家天文台、紫金山天文台、上海天文台、云南天文台、国家授时中心基数为2000元。</w:t>
      </w:r>
    </w:p>
    <w:p w:rsidR="00B87830" w:rsidRPr="00B87830" w:rsidRDefault="00B87830" w:rsidP="00B87830">
      <w:pPr>
        <w:widowControl/>
        <w:ind w:firstLine="420"/>
        <w:jc w:val="left"/>
        <w:rPr>
          <w:rFonts w:ascii="宋体" w:eastAsia="宋体" w:hAnsi="宋体" w:cs="宋体" w:hint="eastAsia"/>
          <w:color w:val="333333"/>
          <w:kern w:val="0"/>
          <w:sz w:val="24"/>
          <w:szCs w:val="24"/>
        </w:rPr>
      </w:pPr>
      <w:r w:rsidRPr="00B87830">
        <w:rPr>
          <w:rFonts w:ascii="宋体" w:eastAsia="宋体" w:hAnsi="宋体" w:cs="宋体" w:hint="eastAsia"/>
          <w:color w:val="333333"/>
          <w:kern w:val="0"/>
          <w:sz w:val="24"/>
          <w:szCs w:val="24"/>
        </w:rPr>
        <w:t>• 天仪、天光所基数各为1500。</w:t>
      </w:r>
    </w:p>
    <w:p w:rsidR="00B87830" w:rsidRPr="00B87830" w:rsidRDefault="00B87830" w:rsidP="00B87830">
      <w:r w:rsidRPr="00B87830">
        <w:rPr>
          <w:rFonts w:ascii="宋体" w:eastAsia="宋体" w:hAnsi="宋体" w:cs="宋体" w:hint="eastAsia"/>
          <w:color w:val="333333"/>
          <w:kern w:val="0"/>
          <w:sz w:val="24"/>
          <w:szCs w:val="24"/>
        </w:rPr>
        <w:t>• 其他单位基数为：1000元。</w:t>
      </w:r>
    </w:p>
    <w:sectPr w:rsidR="00B87830" w:rsidRPr="00B87830" w:rsidSect="007F71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830"/>
    <w:rsid w:val="007F714A"/>
    <w:rsid w:val="00B87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7830"/>
    <w:rPr>
      <w:color w:val="333333"/>
      <w:u w:val="single"/>
    </w:rPr>
  </w:style>
  <w:style w:type="paragraph" w:customStyle="1" w:styleId="newsly1">
    <w:name w:val="newsly1"/>
    <w:basedOn w:val="a"/>
    <w:rsid w:val="00B87830"/>
    <w:pPr>
      <w:widowControl/>
      <w:spacing w:before="100" w:beforeAutospacing="1" w:after="100" w:afterAutospacing="1" w:line="330" w:lineRule="atLeast"/>
      <w:ind w:firstLine="375"/>
      <w:jc w:val="center"/>
    </w:pPr>
    <w:rPr>
      <w:rFonts w:ascii="宋体" w:eastAsia="宋体" w:hAnsi="宋体" w:cs="宋体"/>
      <w:color w:val="F07827"/>
      <w:kern w:val="0"/>
      <w:szCs w:val="21"/>
    </w:rPr>
  </w:style>
  <w:style w:type="character" w:styleId="a4">
    <w:name w:val="Strong"/>
    <w:basedOn w:val="a0"/>
    <w:uiPriority w:val="22"/>
    <w:qFormat/>
    <w:rsid w:val="00B87830"/>
    <w:rPr>
      <w:b/>
      <w:bCs/>
    </w:rPr>
  </w:style>
</w:styles>
</file>

<file path=word/webSettings.xml><?xml version="1.0" encoding="utf-8"?>
<w:webSettings xmlns:r="http://schemas.openxmlformats.org/officeDocument/2006/relationships" xmlns:w="http://schemas.openxmlformats.org/wordprocessingml/2006/main">
  <w:divs>
    <w:div w:id="1392389954">
      <w:bodyDiv w:val="1"/>
      <w:marLeft w:val="0"/>
      <w:marRight w:val="0"/>
      <w:marTop w:val="0"/>
      <w:marBottom w:val="0"/>
      <w:divBdr>
        <w:top w:val="none" w:sz="0" w:space="0" w:color="auto"/>
        <w:left w:val="none" w:sz="0" w:space="0" w:color="auto"/>
        <w:bottom w:val="none" w:sz="0" w:space="0" w:color="auto"/>
        <w:right w:val="none" w:sz="0" w:space="0" w:color="auto"/>
      </w:divBdr>
      <w:divsChild>
        <w:div w:id="976842512">
          <w:marLeft w:val="0"/>
          <w:marRight w:val="0"/>
          <w:marTop w:val="0"/>
          <w:marBottom w:val="0"/>
          <w:divBdr>
            <w:top w:val="single" w:sz="6" w:space="11" w:color="DBDBDB"/>
            <w:left w:val="single" w:sz="6" w:space="0" w:color="DBDBDB"/>
            <w:bottom w:val="single" w:sz="6" w:space="11" w:color="DBDBDB"/>
            <w:right w:val="single" w:sz="6" w:space="0" w:color="DBDBDB"/>
          </w:divBdr>
          <w:divsChild>
            <w:div w:id="1474787051">
              <w:marLeft w:val="0"/>
              <w:marRight w:val="0"/>
              <w:marTop w:val="0"/>
              <w:marBottom w:val="0"/>
              <w:divBdr>
                <w:top w:val="none" w:sz="0" w:space="0" w:color="auto"/>
                <w:left w:val="none" w:sz="0" w:space="0" w:color="auto"/>
                <w:bottom w:val="none" w:sz="0" w:space="0" w:color="auto"/>
                <w:right w:val="none" w:sz="0" w:space="0" w:color="auto"/>
              </w:divBdr>
              <w:divsChild>
                <w:div w:id="984815139">
                  <w:marLeft w:val="0"/>
                  <w:marRight w:val="0"/>
                  <w:marTop w:val="0"/>
                  <w:marBottom w:val="0"/>
                  <w:divBdr>
                    <w:top w:val="none" w:sz="0" w:space="0" w:color="auto"/>
                    <w:left w:val="none" w:sz="0" w:space="0" w:color="auto"/>
                    <w:bottom w:val="none" w:sz="0" w:space="0" w:color="auto"/>
                    <w:right w:val="none" w:sz="0" w:space="0" w:color="auto"/>
                  </w:divBdr>
                  <w:divsChild>
                    <w:div w:id="1141734293">
                      <w:marLeft w:val="0"/>
                      <w:marRight w:val="0"/>
                      <w:marTop w:val="0"/>
                      <w:marBottom w:val="0"/>
                      <w:divBdr>
                        <w:top w:val="none" w:sz="0" w:space="0" w:color="auto"/>
                        <w:left w:val="none" w:sz="0" w:space="0" w:color="auto"/>
                        <w:bottom w:val="none" w:sz="0" w:space="0" w:color="auto"/>
                        <w:right w:val="none" w:sz="0" w:space="0" w:color="auto"/>
                      </w:divBdr>
                      <w:divsChild>
                        <w:div w:id="1610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tronomy.pmo.ca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cp:lastModifiedBy>
  <cp:revision>1</cp:revision>
  <cp:lastPrinted>2013-10-24T00:56:00Z</cp:lastPrinted>
  <dcterms:created xsi:type="dcterms:W3CDTF">2013-10-24T00:53:00Z</dcterms:created>
  <dcterms:modified xsi:type="dcterms:W3CDTF">2013-10-24T00:57:00Z</dcterms:modified>
</cp:coreProperties>
</file>